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400D3052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Yf9Ag8DAADEBgAADgAAAGRycy9lMm9Eb2MueG1stFXJbtswEL0X6D8QvCtaLG9C5EKxq6JAkARJ&#10;ipxpmrKFUiRL0kta9N87pGTFSQOkKNqLPOQsnJn3Znz+4dBwtGPa1FLkOD6LMGKCylUt1jn+cl8G&#10;E4yMJWJFuBQsx4/M4A+z9+/O9ypjidxIvmIaQRBhsr3K8cZalYWhoRvWEHMmFROgrKRuiIWjXocr&#10;TfYQveFhEkWjcC/1SmlJmTFwu2iVeObjVxWj9rqqDLOI5xhys/6r/XfpvuHsnGRrTdSmpl0a5C+y&#10;aEgt4NE+1IJYgra6/i1UU1MtjazsGZVNKKuqpszXANXE0Ytq7jZEMV8LNMeovk3m34WlV7sbjepV&#10;jgcjjARpAKNb9hUQWzOO4A4atFcmA7s7daO7kwHRVXuodON+oQ508E197JvKDhZRuBwP08Ekgt5T&#10;0MXJcDpJfdvDJ3eljf3EZIOckGMNqPlmkt2lsfAkmB5N3GtG8npV1pz7g14v51yjHQGEPw4mxWDh&#10;cgaXZ2ZcOGMhnVurbm+Y50j7DMkgZxCdpcve4/ejLIpktBgsgsVkOg7SJUuCSRmlwUWRDuP5eFzG&#10;i/FPSLchcZopTihrSV1ysu4Qc6o/g6wh9BnB4zj01GpThqSe5zYfjpNiPJwGo2IYB2kcTYKiiJJg&#10;URZREaXlfJpe9LntgeUKZuQewlzIw//KDzp/bGPomNNyxUv2kTNXABe3rALSATtiD7Qfd9bDSChl&#10;wsYdjt7auVWAXe84eNuxs/ct8zD3zsnbzi0xwMO/LIXtnZtaSP1aAN6nXLX2QMOTup24lKtHmDct&#10;20VkFC1r4PwlMfaGaNg8MCewTe01fCou9zmWnYTRRurvr907e2AXaDFyGOfYfNsSzTDinwWsimmc&#10;wsQh6w8pMAYO+lSzPNWIbTOXMEox7G1FvejsLT+KlZbNAyzdwr0KKiIovJ1javXxMLfthoW1TVlR&#10;eDNYd4rYS3Gn6BF1N9P3hweiVTf4FohzJY9bj2Qv5r+1dXgIWWytrGq/HJ762vUbVqVfAN1ad7v4&#10;9Oytnv58Zr8AAAD//wMAUEsDBBQABgAIAAAAIQC4fwKy3AAAAAYBAAAPAAAAZHJzL2Rvd25yZXYu&#10;eG1sTI9BT4NAEIXvJv0Pm2nizS6oMYgsTdNoYmM4tPUHLOwIWHaWsAtFf71TL3qZzMubvPletp5t&#10;JyYcfOtIQbyKQCBVzrRUK3g/vtwkIHzQZHTnCBV8oYd1vrjKdGrcmfY4HUItOIR8qhU0IfSplL5q&#10;0Gq/cj0Sex9usDqwHGppBn3mcNvJ2yh6kFa3xB8a3eO2wep0GK2C3Sueil31HI/eTMVbKL+L492n&#10;UtfLefMEIuAc/o7hgs/okDNT6UYyXnQKuEj4nRcvThLWJW+PyT3IPJP/8fMfAAAA//8DAFBLAQIt&#10;ABQABgAIAAAAIQDkmcPA+wAAAOEBAAATAAAAAAAAAAAAAAAAAAAAAABbQ29udGVudF9UeXBlc10u&#10;eG1sUEsBAi0AFAAGAAgAAAAhACOyauHXAAAAlAEAAAsAAAAAAAAAAAAAAAAALAEAAF9yZWxzLy5y&#10;ZWxzUEsBAi0AFAAGAAgAAAAhADWH/QIPAwAAxAYAAA4AAAAAAAAAAAAAAAAALAIAAGRycy9lMm9E&#10;b2MueG1sUEsBAi0AFAAGAAgAAAAhALh/ArLcAAAABgEAAA8AAAAAAAAAAAAAAAAAZwUAAGRycy9k&#10;b3ducmV2LnhtbFBLBQYAAAAABAAEAPMAAABwBgAAAAA=&#10;" fillcolor="#e38a3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5503A2EA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45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0000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354.35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YJVKgwDAADDBgAADgAAAGRycy9lMm9Eb2MueG1stFVbT9swFH6ftP9g+T0kaVPSVqRTaJZpEgIE&#10;TDy7rtNGc2zPdm+b9t937KShMCSmaeMhHPtcfC7f+XrxYd9wtGXa1FJkOD6LMGKCymUtVhn+8lAG&#10;Y4yMJWJJuBQswwdm8IfZ+3cXOzVlA7mWfMk0giDCTHcqw2tr1TQMDV2zhpgzqZgAZSV1Qywc9Spc&#10;arKD6A0PB1F0Hu6kXiotKTMGbotWiWc+flUxam+qyjCLeIYhN+u/2n8X7hvOLsh0pYla17RLg/xF&#10;Fg2pBTzahyqIJWij699CNTXV0sjKnlHZhLKqasp8DVBNHL2o5n5NFPO1QHOM6ttk/l1Yer291ahe&#10;ZniYYiRIAzO6Y19hYivGEdxBg3bKTMHuXt3q7mRAdNXuK924/1AH2vumHvqmsr1FFC6TUeT+MKKg&#10;i6N0MvJdD5+8lTb2E5MNckKGNQzN95Jsr4yFF8H0aOIeM5LXy7Lm3B/0ajHnGm0JDPjjcJwPC5cy&#10;uDwz48IZC+ncWnV7wzxE2mfIFFIG0Vm65P34fpR5PjgvhkVQjCdpkCzYIBiXURJc5skonqdpGRfp&#10;T0i3IXEyVZxQ1mK65GTVDcyp/mxiDaHP8B3HoUdWmzIk9Ty3+Sgd5OloEpznozhI4mgc5Hk0CIoy&#10;j/IoKeeT5LLPbQcgV7AiDxDmUu7/V37Q+WMbQwecFipesgfOXAFc3LEKMAfgiP2g/bazfoyEUiZs&#10;3M3RWzu3CmbXOw7fduzsfcv8mHvnwdvOLTDAw78she2dm1pI/VoA3qdctfYAw5O6nbiQywOsm5Yt&#10;DxlFyxowf0WMvSUaiAfWBMjU3sCn4nKXYdlJGK2l/v7avbMHdIEWIzfjDJtvG6IZRvyzAKaYxEni&#10;mM8fEkAMHPSpZnGqEZtmLmGVYqBtRb3o7C0/ipWWzSNwbu5eBRURFN7OMLX6eJjblmCBtSnLc28G&#10;bKeIvRL3ih6n7nb6Yf9ItOoW3wJwruWR9Mj0xf63tm4eQuYbK6vak8NTX7t+A1N6AuhY3VHx6dlb&#10;Pf32zH4BAAD//wMAUEsDBBQABgAIAAAAIQD2tTKg3gAAAAgBAAAPAAAAZHJzL2Rvd25yZXYueG1s&#10;TI/BTsMwDIbvSLxDZCRuLFmRtlKaTgiBxIR6YOMB0sa0ZY1TNWlXeHrMCY72b/3+vny3uF7MOIbO&#10;k4b1SoFAqr3tqNHwfny+SUGEaMia3hNq+MIAu+LyIjeZ9Wd6w/kQG8ElFDKjoY1xyKQMdYvOhJUf&#10;kDj78KMzkcexkXY0Zy53vUyU2khnOuIPrRnwscX6dJichv0Lnsp9/bSegp3L11h9l8fbT62vr5aH&#10;exARl/h3DL/4jA4FM1V+IhtEr4FFooZE3bEAx1uVbkFUvEk2Kcgil/8Fih8AAAD//wMAUEsBAi0A&#10;FAAGAAgAAAAhAOSZw8D7AAAA4QEAABMAAAAAAAAAAAAAAAAAAAAAAFtDb250ZW50X1R5cGVzXS54&#10;bWxQSwECLQAUAAYACAAAACEAI7Jq4dcAAACUAQAACwAAAAAAAAAAAAAAAAAsAQAAX3JlbHMvLnJl&#10;bHNQSwECLQAUAAYACAAAACEASYJVKgwDAADDBgAADgAAAAAAAAAAAAAAAAAsAgAAZHJzL2Uyb0Rv&#10;Yy54bWxQSwECLQAUAAYACAAAACEA9rUyoN4AAAAIAQAADwAAAAAAAAAAAAAAAABkBQAAZHJzL2Rv&#10;d25yZXYueG1sUEsFBgAAAAAEAAQA8wAAAG8GAAAAAA==&#10;" fillcolor="#e38a3d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68484D36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AA3681">
        <w:rPr>
          <w:rFonts w:ascii="Helvetica" w:hAnsi="Helvetica"/>
          <w:color w:val="FFFFFF" w:themeColor="background1"/>
          <w:sz w:val="18"/>
        </w:rPr>
        <w:t>5</w:t>
      </w:r>
    </w:p>
    <w:p w14:paraId="0842A90C" w14:textId="72339E0C" w:rsidR="00A41FDE" w:rsidRPr="00302706" w:rsidRDefault="008E38F4" w:rsidP="00A41FDE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r>
        <w:rPr>
          <w:rFonts w:ascii="Helvetica" w:hAnsi="Helvetica"/>
          <w:b/>
          <w:color w:val="E38A3D"/>
          <w:sz w:val="18"/>
          <w:szCs w:val="18"/>
        </w:rPr>
        <w:t>TALUPPFATTNING &amp; TALS ANVÄNDNING</w:t>
      </w:r>
      <w:r w:rsidR="00A41FDE" w:rsidRPr="00302706">
        <w:rPr>
          <w:rFonts w:ascii="Helvetica" w:hAnsi="Helvetica"/>
          <w:b/>
          <w:color w:val="72A96D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68374047" w14:textId="4525C983" w:rsidR="00AA3681" w:rsidRPr="00AA3681" w:rsidRDefault="00AA3681" w:rsidP="00AA3681">
      <w:pPr>
        <w:spacing w:after="120"/>
        <w:rPr>
          <w:rFonts w:ascii="Helvetica" w:hAnsi="Helvetica" w:cs="Arial"/>
          <w:sz w:val="32"/>
          <w:szCs w:val="32"/>
        </w:rPr>
      </w:pPr>
      <w:r w:rsidRPr="00AA3681">
        <w:rPr>
          <w:rFonts w:ascii="Helvetica" w:hAnsi="Helvetica" w:cs="Arial"/>
          <w:sz w:val="32"/>
          <w:szCs w:val="32"/>
        </w:rPr>
        <w:t xml:space="preserve">Exempel. Stora tal och positionssystemet </w:t>
      </w:r>
      <w:r w:rsidR="002610E5">
        <w:rPr>
          <w:rFonts w:ascii="Helvetica" w:hAnsi="Helvetica" w:cs="Arial"/>
          <w:sz w:val="32"/>
          <w:szCs w:val="32"/>
        </w:rPr>
        <w:t>årskurs</w:t>
      </w:r>
      <w:r w:rsidRPr="00AA3681">
        <w:rPr>
          <w:rFonts w:ascii="Helvetica" w:hAnsi="Helvetica" w:cs="Arial"/>
          <w:sz w:val="32"/>
          <w:szCs w:val="32"/>
        </w:rPr>
        <w:t xml:space="preserve"> 5</w:t>
      </w:r>
      <w:r w:rsidR="00922BF9">
        <w:rPr>
          <w:rFonts w:ascii="Helvetica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602F3CEA" w14:textId="77777777" w:rsidR="002610E5" w:rsidRPr="008E38F4" w:rsidRDefault="002610E5" w:rsidP="002610E5">
      <w:pPr>
        <w:spacing w:before="100" w:after="100"/>
        <w:rPr>
          <w:rFonts w:ascii="Helvetica" w:hAnsi="Helvetica"/>
          <w:sz w:val="22"/>
          <w:szCs w:val="22"/>
        </w:rPr>
      </w:pPr>
      <w:r w:rsidRPr="00F7012D">
        <w:rPr>
          <w:rFonts w:ascii="Helvetica" w:hAnsi="Helvetica"/>
          <w:sz w:val="22"/>
          <w:szCs w:val="22"/>
        </w:rPr>
        <w:t>Vid planering av ett arbetsområde i matematik bör man dels planera vad bedömningen bör fokusera för det matematikinnehåll som finns i arbetsområdet, dels bestämma i vilken omfattning de olika förmågorna ska bedömas.</w:t>
      </w:r>
    </w:p>
    <w:p w14:paraId="660C2538" w14:textId="7C719303" w:rsidR="004C404C" w:rsidRPr="004C404C" w:rsidRDefault="00AA3681" w:rsidP="004C404C">
      <w:pPr>
        <w:spacing w:before="100" w:after="100"/>
        <w:rPr>
          <w:rFonts w:ascii="Helvetica" w:hAnsi="Helvetica"/>
          <w:sz w:val="22"/>
          <w:szCs w:val="22"/>
        </w:rPr>
      </w:pPr>
      <w:r w:rsidRPr="00AA3681">
        <w:rPr>
          <w:rFonts w:ascii="Helvetica" w:hAnsi="Helvetica"/>
          <w:b/>
          <w:sz w:val="22"/>
          <w:szCs w:val="22"/>
        </w:rPr>
        <w:t>Underlag för bedömning</w:t>
      </w:r>
      <w:r>
        <w:rPr>
          <w:rFonts w:ascii="Helvetica" w:hAnsi="Helvetica"/>
          <w:b/>
          <w:sz w:val="22"/>
          <w:szCs w:val="22"/>
        </w:rPr>
        <w:br/>
      </w:r>
      <w:r w:rsidR="004C404C" w:rsidRPr="004C404C">
        <w:rPr>
          <w:rFonts w:ascii="Helvetica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</w:t>
      </w:r>
      <w:r w:rsidR="004C404C">
        <w:rPr>
          <w:rFonts w:ascii="Helvetica" w:hAnsi="Helvetica"/>
          <w:sz w:val="22"/>
          <w:szCs w:val="22"/>
        </w:rPr>
        <w:t xml:space="preserve"> </w:t>
      </w:r>
      <w:r w:rsidR="004C404C" w:rsidRPr="004C404C">
        <w:rPr>
          <w:rFonts w:ascii="Helvetica" w:hAnsi="Helvetica"/>
          <w:sz w:val="22"/>
          <w:szCs w:val="22"/>
        </w:rPr>
        <w:t>planeras. Detta arbete görs med fördel tillsammans med kollegor.</w:t>
      </w:r>
    </w:p>
    <w:p w14:paraId="72F74A6B" w14:textId="4BEA8376" w:rsidR="00AA3681" w:rsidRPr="00AA3681" w:rsidRDefault="004C404C" w:rsidP="004C404C">
      <w:pPr>
        <w:spacing w:before="100" w:after="100"/>
        <w:rPr>
          <w:rFonts w:ascii="Helvetica" w:hAnsi="Helvetica"/>
          <w:i/>
          <w:sz w:val="22"/>
          <w:szCs w:val="22"/>
        </w:rPr>
      </w:pPr>
      <w:r w:rsidRPr="004C404C">
        <w:rPr>
          <w:rFonts w:ascii="Helvetica" w:hAnsi="Helvetica"/>
          <w:sz w:val="22"/>
          <w:szCs w:val="22"/>
        </w:rPr>
        <w:t xml:space="preserve">I kunskapsområdet ”Taluppfattning och tals användning” för årskurs 4–6 och nedanstående punkter där stora tal och positionssystemet ingår. Punkterna nedan är hämtade från följande delområden: </w:t>
      </w:r>
      <w:r w:rsidRPr="004C404C">
        <w:rPr>
          <w:rFonts w:ascii="Helvetica" w:hAnsi="Helvetica"/>
          <w:i/>
          <w:sz w:val="22"/>
          <w:szCs w:val="22"/>
        </w:rPr>
        <w:t>Naturliga, rationella och reella tal, Positionssystemet och historisk utveckling</w:t>
      </w:r>
      <w:r w:rsidRPr="004C404C">
        <w:rPr>
          <w:rFonts w:ascii="Helvetica" w:hAnsi="Helvetica"/>
          <w:sz w:val="22"/>
          <w:szCs w:val="22"/>
        </w:rPr>
        <w:t xml:space="preserve"> och </w:t>
      </w:r>
      <w:r w:rsidRPr="004C404C">
        <w:rPr>
          <w:rFonts w:ascii="Helvetica" w:hAnsi="Helvetica"/>
          <w:i/>
          <w:sz w:val="22"/>
          <w:szCs w:val="22"/>
        </w:rPr>
        <w:t>De fyra räknesätten, metoder för beräkningar och rimlighetsbedömning.</w:t>
      </w:r>
    </w:p>
    <w:p w14:paraId="13EED20D" w14:textId="60A66A13" w:rsidR="00AA3681" w:rsidRPr="00AA3681" w:rsidRDefault="002610E5" w:rsidP="00AA3681">
      <w:pPr>
        <w:spacing w:before="100" w:after="100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sz w:val="22"/>
          <w:szCs w:val="22"/>
        </w:rPr>
        <w:t xml:space="preserve">Bedömningen </w:t>
      </w:r>
      <w:r w:rsidRPr="00EF2891">
        <w:rPr>
          <w:rFonts w:ascii="Helvetica" w:hAnsi="Helvetica"/>
          <w:sz w:val="22"/>
          <w:szCs w:val="22"/>
        </w:rPr>
        <w:t xml:space="preserve">fokuserar </w:t>
      </w:r>
      <w:r w:rsidRPr="00EF2891">
        <w:rPr>
          <w:rFonts w:ascii="Helvetica" w:hAnsi="Helvetica"/>
          <w:i/>
          <w:sz w:val="22"/>
          <w:szCs w:val="22"/>
        </w:rPr>
        <w:t>i vilken grad</w:t>
      </w:r>
      <w:r w:rsidRPr="00EF2891">
        <w:rPr>
          <w:rFonts w:ascii="Helvetica" w:hAnsi="Helvetica"/>
          <w:sz w:val="22"/>
          <w:szCs w:val="22"/>
        </w:rPr>
        <w:t xml:space="preserve"> eleven visar, använder och uttrycker kunskaper om</w:t>
      </w:r>
    </w:p>
    <w:p w14:paraId="4BFCF4D8" w14:textId="38EAC9C5" w:rsidR="00AA3681" w:rsidRPr="00AA3681" w:rsidRDefault="00AA3681" w:rsidP="00AA3681">
      <w:pPr>
        <w:numPr>
          <w:ilvl w:val="0"/>
          <w:numId w:val="2"/>
        </w:numPr>
        <w:spacing w:before="100" w:after="100" w:line="276" w:lineRule="auto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>positionssystemet och att siffrans placering avgör värdet t ex att tvåan i 12</w:t>
      </w:r>
      <w:r w:rsidR="004C404C">
        <w:rPr>
          <w:rFonts w:ascii="Helvetica" w:eastAsia="Calibri" w:hAnsi="Helvetica"/>
          <w:sz w:val="22"/>
          <w:szCs w:val="22"/>
        </w:rPr>
        <w:t xml:space="preserve"> </w:t>
      </w:r>
      <w:r w:rsidRPr="00AA3681">
        <w:rPr>
          <w:rFonts w:ascii="Helvetica" w:eastAsia="Calibri" w:hAnsi="Helvetica"/>
          <w:sz w:val="22"/>
          <w:szCs w:val="22"/>
        </w:rPr>
        <w:t>300 betyder tvåtusen…</w:t>
      </w:r>
    </w:p>
    <w:p w14:paraId="4249DE2E" w14:textId="2C21CBE8" w:rsidR="00AA3681" w:rsidRPr="00AA3681" w:rsidRDefault="00AA3681" w:rsidP="00AA3681">
      <w:pPr>
        <w:numPr>
          <w:ilvl w:val="0"/>
          <w:numId w:val="2"/>
        </w:numPr>
        <w:spacing w:before="100" w:after="100" w:line="276" w:lineRule="auto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 xml:space="preserve">siffrors platsvärde i tiobassystemet, t ex att  </w:t>
      </w:r>
      <m:oMath>
        <m:r>
          <w:rPr>
            <w:rFonts w:ascii="Cambria Math" w:eastAsia="Calibri" w:hAnsi="Cambria Math"/>
            <w:sz w:val="22"/>
            <w:szCs w:val="22"/>
          </w:rPr>
          <m:t>4 305=4∙1000+3∙100+0∙10+5</m:t>
        </m:r>
      </m:oMath>
      <w:r w:rsidRPr="00AA3681">
        <w:rPr>
          <w:rFonts w:ascii="Cambria Math" w:eastAsia="Calibri" w:hAnsi="Cambria Math"/>
          <w:sz w:val="22"/>
          <w:szCs w:val="22"/>
        </w:rPr>
        <w:t>...</w:t>
      </w:r>
    </w:p>
    <w:p w14:paraId="26DD7124" w14:textId="77777777" w:rsidR="00AA3681" w:rsidRPr="00AA3681" w:rsidRDefault="00AA3681" w:rsidP="00AA3681">
      <w:pPr>
        <w:numPr>
          <w:ilvl w:val="0"/>
          <w:numId w:val="2"/>
        </w:numPr>
        <w:spacing w:before="100" w:after="100" w:line="276" w:lineRule="auto"/>
        <w:ind w:left="284" w:hanging="284"/>
        <w:contextualSpacing/>
        <w:rPr>
          <w:rFonts w:ascii="Helvetica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 xml:space="preserve">betydelsen av siffran </w:t>
      </w:r>
      <w:r w:rsidRPr="00AA3681">
        <w:rPr>
          <w:rFonts w:ascii="Cambria Math" w:eastAsia="Calibri" w:hAnsi="Cambria Math"/>
          <w:sz w:val="22"/>
          <w:szCs w:val="22"/>
        </w:rPr>
        <w:t>0</w:t>
      </w:r>
      <w:r w:rsidRPr="00AA3681">
        <w:rPr>
          <w:rFonts w:ascii="Helvetica" w:eastAsia="Calibri" w:hAnsi="Helvetica"/>
          <w:sz w:val="22"/>
          <w:szCs w:val="22"/>
        </w:rPr>
        <w:t xml:space="preserve"> i olika tal t ex </w:t>
      </w:r>
      <w:r w:rsidRPr="00AA3681">
        <w:rPr>
          <w:rFonts w:ascii="Cambria Math" w:eastAsia="Calibri" w:hAnsi="Cambria Math"/>
          <w:sz w:val="22"/>
          <w:szCs w:val="22"/>
        </w:rPr>
        <w:t>2,30 ; 2,03 ; 20,3</w:t>
      </w:r>
      <w:r w:rsidRPr="00AA3681">
        <w:rPr>
          <w:rFonts w:ascii="Helvetica" w:eastAsia="Calibri" w:hAnsi="Helvetica"/>
          <w:sz w:val="22"/>
          <w:szCs w:val="22"/>
        </w:rPr>
        <w:t xml:space="preserve"> </w:t>
      </w:r>
    </w:p>
    <w:p w14:paraId="184A312C" w14:textId="77777777" w:rsidR="00AA3681" w:rsidRPr="00AA3681" w:rsidRDefault="00AA3681" w:rsidP="00AA3681">
      <w:pPr>
        <w:numPr>
          <w:ilvl w:val="0"/>
          <w:numId w:val="2"/>
        </w:numPr>
        <w:spacing w:before="100" w:after="100" w:line="276" w:lineRule="auto"/>
        <w:ind w:left="284" w:hanging="284"/>
        <w:contextualSpacing/>
        <w:rPr>
          <w:rFonts w:ascii="Helvetica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 xml:space="preserve">ett tals storlek, t ex att </w:t>
      </w:r>
      <w:r w:rsidRPr="00AA3681">
        <w:rPr>
          <w:rFonts w:ascii="Cambria Math" w:eastAsia="Calibri" w:hAnsi="Cambria Math"/>
          <w:sz w:val="22"/>
          <w:szCs w:val="22"/>
        </w:rPr>
        <w:t>7</w:t>
      </w:r>
      <w:r w:rsidRPr="00AA3681">
        <w:rPr>
          <w:rFonts w:ascii="Helvetica" w:eastAsia="Calibri" w:hAnsi="Helvetica"/>
          <w:sz w:val="22"/>
          <w:szCs w:val="22"/>
        </w:rPr>
        <w:t xml:space="preserve"> är </w:t>
      </w:r>
      <w:r w:rsidRPr="00AA3681">
        <w:rPr>
          <w:rFonts w:ascii="Cambria Math" w:eastAsia="Calibri" w:hAnsi="Cambria Math"/>
          <w:sz w:val="22"/>
          <w:szCs w:val="22"/>
        </w:rPr>
        <w:t>10</w:t>
      </w:r>
      <w:r w:rsidRPr="00AA3681">
        <w:rPr>
          <w:rFonts w:ascii="Helvetica" w:eastAsia="Calibri" w:hAnsi="Helvetica"/>
          <w:sz w:val="22"/>
          <w:szCs w:val="22"/>
        </w:rPr>
        <w:t xml:space="preserve"> gånger större än </w:t>
      </w:r>
      <w:r w:rsidRPr="00AA3681">
        <w:rPr>
          <w:rFonts w:ascii="Cambria Math" w:eastAsia="Calibri" w:hAnsi="Cambria Math"/>
          <w:sz w:val="22"/>
          <w:szCs w:val="22"/>
        </w:rPr>
        <w:t>0,7</w:t>
      </w:r>
    </w:p>
    <w:p w14:paraId="714D1636" w14:textId="77777777" w:rsidR="00AA3681" w:rsidRPr="00AA3681" w:rsidRDefault="00AA3681" w:rsidP="00AA3681">
      <w:pPr>
        <w:numPr>
          <w:ilvl w:val="0"/>
          <w:numId w:val="2"/>
        </w:numPr>
        <w:spacing w:before="100" w:after="100" w:line="276" w:lineRule="auto"/>
        <w:ind w:left="284" w:hanging="284"/>
        <w:contextualSpacing/>
        <w:rPr>
          <w:rFonts w:ascii="Helvetica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 xml:space="preserve">i vilka situationer det är lämpligt att använda huvudräkning, överslagsräkning, skriftliga metoder respektive miniräknare </w:t>
      </w:r>
    </w:p>
    <w:p w14:paraId="3559FC6B" w14:textId="0F57B024" w:rsidR="00AA3681" w:rsidRPr="00AA3681" w:rsidRDefault="00AA3681" w:rsidP="00AA3681">
      <w:pPr>
        <w:numPr>
          <w:ilvl w:val="0"/>
          <w:numId w:val="2"/>
        </w:numPr>
        <w:spacing w:before="100" w:after="100" w:line="276" w:lineRule="auto"/>
        <w:ind w:left="284" w:hanging="284"/>
        <w:contextualSpacing/>
        <w:rPr>
          <w:rFonts w:ascii="Helvetica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>att beräkningar i ett talområde kan utnyttjas i ett utökat talområde t ex om</w:t>
      </w:r>
      <w:r w:rsidRPr="00AA3681">
        <w:rPr>
          <w:rFonts w:ascii="Cambria Math" w:eastAsia="Calibri" w:hAnsi="Cambria Math"/>
          <w:sz w:val="22"/>
          <w:szCs w:val="22"/>
        </w:rPr>
        <w:t xml:space="preserve"> 6 ·8 = 48  </w:t>
      </w:r>
      <w:r w:rsidRPr="00AA3681">
        <w:rPr>
          <w:rFonts w:ascii="Helvetica" w:eastAsia="Calibri" w:hAnsi="Helvetica"/>
          <w:sz w:val="22"/>
          <w:szCs w:val="22"/>
        </w:rPr>
        <w:br/>
        <w:t>så är</w:t>
      </w:r>
      <w:r w:rsidRPr="00AA3681">
        <w:rPr>
          <w:rFonts w:ascii="Cambria Math" w:eastAsia="Calibri" w:hAnsi="Cambria Math"/>
          <w:sz w:val="22"/>
          <w:szCs w:val="22"/>
        </w:rPr>
        <w:t xml:space="preserve"> 60 · 80 =  4800</w:t>
      </w:r>
      <w:r w:rsidRPr="00AA3681">
        <w:rPr>
          <w:rFonts w:ascii="Helvetica" w:eastAsia="Calibri" w:hAnsi="Helvetica"/>
          <w:sz w:val="22"/>
          <w:szCs w:val="22"/>
        </w:rPr>
        <w:t xml:space="preserve"> ;  om  </w:t>
      </w:r>
      <m:oMath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="Calibri" w:hAnsi="Cambria Math"/>
                <w:sz w:val="22"/>
                <w:szCs w:val="22"/>
              </w:rPr>
              <m:t>6</m:t>
            </m:r>
          </m:num>
          <m:den>
            <m:r>
              <w:rPr>
                <w:rFonts w:ascii="Cambria Math" w:eastAsia="Calibri" w:hAnsi="Cambria Math"/>
                <w:sz w:val="22"/>
                <w:szCs w:val="22"/>
              </w:rPr>
              <m:t>3</m:t>
            </m:r>
          </m:den>
        </m:f>
        <m:r>
          <w:rPr>
            <w:rFonts w:ascii="Cambria Math" w:eastAsia="Calibri" w:hAnsi="Cambria Math"/>
            <w:sz w:val="22"/>
            <w:szCs w:val="22"/>
          </w:rPr>
          <m:t xml:space="preserve"> </m:t>
        </m:r>
      </m:oMath>
      <w:r w:rsidRPr="00AA3681">
        <w:rPr>
          <w:rFonts w:ascii="Cambria Math" w:eastAsia="Calibri" w:hAnsi="Cambria Math"/>
          <w:sz w:val="22"/>
          <w:szCs w:val="22"/>
        </w:rPr>
        <w:t xml:space="preserve">= 2 </w:t>
      </w:r>
      <w:r w:rsidRPr="00AA3681">
        <w:rPr>
          <w:rFonts w:ascii="Helvetica" w:eastAsia="Calibri" w:hAnsi="Helvetica"/>
          <w:sz w:val="22"/>
          <w:szCs w:val="22"/>
        </w:rPr>
        <w:t>så är</w:t>
      </w:r>
      <w:r>
        <w:rPr>
          <w:rFonts w:ascii="Helvetica" w:eastAsia="Calibri" w:hAnsi="Helvetica"/>
          <w:sz w:val="22"/>
          <w:szCs w:val="22"/>
        </w:rPr>
        <w:t xml:space="preserve"> </w:t>
      </w:r>
      <w:r w:rsidRPr="00AA3681">
        <w:rPr>
          <w:rFonts w:ascii="Helvetica" w:eastAsia="Calibri" w:hAnsi="Helvetica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="Calibri" w:hAnsi="Cambria Math"/>
                <w:sz w:val="22"/>
                <w:szCs w:val="22"/>
              </w:rPr>
              <m:t>600</m:t>
            </m:r>
          </m:num>
          <m:den>
            <m:r>
              <w:rPr>
                <w:rFonts w:ascii="Cambria Math" w:eastAsia="Calibri" w:hAnsi="Cambria Math"/>
                <w:sz w:val="22"/>
                <w:szCs w:val="22"/>
              </w:rPr>
              <m:t>300</m:t>
            </m:r>
          </m:den>
        </m:f>
        <m:r>
          <w:rPr>
            <w:rFonts w:ascii="Cambria Math" w:eastAsia="Calibri" w:hAnsi="Cambria Math"/>
            <w:sz w:val="22"/>
            <w:szCs w:val="22"/>
          </w:rPr>
          <m:t>=2</m:t>
        </m:r>
      </m:oMath>
    </w:p>
    <w:p w14:paraId="583576CD" w14:textId="6B4052DC" w:rsidR="00AA3681" w:rsidRPr="00AA3681" w:rsidRDefault="00AA3681" w:rsidP="00AA3681">
      <w:pPr>
        <w:spacing w:before="100" w:after="100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hAnsi="Helvetica"/>
          <w:sz w:val="22"/>
          <w:szCs w:val="22"/>
        </w:rPr>
        <w:t>Bedömningen fokuserar</w:t>
      </w:r>
      <w:r w:rsidR="002610E5">
        <w:rPr>
          <w:rFonts w:ascii="Helvetica" w:hAnsi="Helvetica"/>
          <w:sz w:val="22"/>
          <w:szCs w:val="22"/>
        </w:rPr>
        <w:t xml:space="preserve"> även</w:t>
      </w:r>
      <w:r w:rsidRPr="00AA3681">
        <w:rPr>
          <w:rFonts w:ascii="Helvetica" w:hAnsi="Helvetica"/>
          <w:sz w:val="22"/>
          <w:szCs w:val="22"/>
        </w:rPr>
        <w:t xml:space="preserve"> </w:t>
      </w:r>
      <w:r w:rsidRPr="00AA3681">
        <w:rPr>
          <w:rFonts w:ascii="Helvetica" w:hAnsi="Helvetica"/>
          <w:i/>
          <w:sz w:val="22"/>
          <w:szCs w:val="22"/>
        </w:rPr>
        <w:t>hur väl</w:t>
      </w:r>
      <w:r w:rsidRPr="00AA3681">
        <w:rPr>
          <w:rFonts w:ascii="Helvetica" w:hAnsi="Helvetica"/>
          <w:sz w:val="22"/>
          <w:szCs w:val="22"/>
        </w:rPr>
        <w:t xml:space="preserve"> eleven</w:t>
      </w:r>
    </w:p>
    <w:p w14:paraId="161B7FD3" w14:textId="77777777" w:rsidR="00AA3681" w:rsidRPr="00AA3681" w:rsidRDefault="00AA3681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hAnsi="Helvetica"/>
          <w:sz w:val="22"/>
          <w:szCs w:val="22"/>
        </w:rPr>
        <w:t xml:space="preserve">storleksordnar både positiva och enkla negativa heltal … </w:t>
      </w:r>
    </w:p>
    <w:p w14:paraId="380383F7" w14:textId="77777777" w:rsidR="00AA3681" w:rsidRPr="00AA3681" w:rsidRDefault="00AA3681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hAnsi="Helvetica"/>
          <w:sz w:val="22"/>
          <w:szCs w:val="22"/>
        </w:rPr>
        <w:t xml:space="preserve">storleksordnar enkla tal i bråk- och decimalform och använder referenspunkter vid jämförelser… </w:t>
      </w:r>
    </w:p>
    <w:p w14:paraId="79EA6B0D" w14:textId="77777777" w:rsidR="00AA3681" w:rsidRPr="00AA3681" w:rsidRDefault="00AA3681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hAnsi="Helvetica"/>
          <w:sz w:val="22"/>
          <w:szCs w:val="22"/>
        </w:rPr>
        <w:t>placerar rationella tal på tallinjen …</w:t>
      </w:r>
    </w:p>
    <w:p w14:paraId="3119C723" w14:textId="77777777" w:rsidR="00AA3681" w:rsidRPr="00AA3681" w:rsidRDefault="00AA3681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 xml:space="preserve">använder flera fungerande metoder för att utföra beräkningar med naturliga tal och enkla tal i decimalform vid huvudräkning och överslagsräkning </w:t>
      </w:r>
    </w:p>
    <w:p w14:paraId="44F95578" w14:textId="77777777" w:rsidR="00AA3681" w:rsidRPr="00AA3681" w:rsidRDefault="00AA3681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>använder skriftliga och fungerande metoder för att utföra beräkningar med naturliga tal och enkla tal i decimalform</w:t>
      </w:r>
    </w:p>
    <w:p w14:paraId="2C50A893" w14:textId="77777777" w:rsidR="00AA3681" w:rsidRPr="00AA3681" w:rsidRDefault="00AA3681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>väljer och använder relevanta räknesätt i olika situationer</w:t>
      </w:r>
    </w:p>
    <w:p w14:paraId="2D5FC9EC" w14:textId="1DB7BAB5" w:rsidR="00AA3681" w:rsidRPr="00AA3681" w:rsidRDefault="00AA3681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 xml:space="preserve">utför multiplikation och division med </w:t>
      </w:r>
      <w:r w:rsidRPr="00AA3681">
        <w:rPr>
          <w:rFonts w:ascii="Cambria Math" w:eastAsia="Calibri" w:hAnsi="Cambria Math"/>
          <w:sz w:val="22"/>
          <w:szCs w:val="22"/>
        </w:rPr>
        <w:t>10, 100</w:t>
      </w:r>
      <w:r w:rsidRPr="00AA3681">
        <w:rPr>
          <w:rFonts w:ascii="Helvetica" w:eastAsia="Calibri" w:hAnsi="Helvetica"/>
          <w:sz w:val="22"/>
          <w:szCs w:val="22"/>
        </w:rPr>
        <w:t xml:space="preserve"> och </w:t>
      </w:r>
      <w:r w:rsidRPr="00AA3681">
        <w:rPr>
          <w:rFonts w:ascii="Cambria Math" w:eastAsia="Calibri" w:hAnsi="Cambria Math"/>
          <w:sz w:val="22"/>
          <w:szCs w:val="22"/>
        </w:rPr>
        <w:t>1</w:t>
      </w:r>
      <w:r w:rsidR="002610E5">
        <w:rPr>
          <w:rFonts w:ascii="Cambria Math" w:eastAsia="Calibri" w:hAnsi="Cambria Math"/>
          <w:sz w:val="22"/>
          <w:szCs w:val="22"/>
        </w:rPr>
        <w:t xml:space="preserve"> </w:t>
      </w:r>
      <w:r w:rsidRPr="00AA3681">
        <w:rPr>
          <w:rFonts w:ascii="Cambria Math" w:eastAsia="Calibri" w:hAnsi="Cambria Math"/>
          <w:sz w:val="22"/>
          <w:szCs w:val="22"/>
        </w:rPr>
        <w:t>000</w:t>
      </w:r>
    </w:p>
    <w:p w14:paraId="4ED23741" w14:textId="77777777" w:rsidR="00AA3681" w:rsidRPr="00AA3681" w:rsidRDefault="00AA3681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>tillämpar de grundläggande räknelagarna …</w:t>
      </w:r>
    </w:p>
    <w:p w14:paraId="719E8E41" w14:textId="77777777" w:rsidR="00AA3681" w:rsidRPr="00AA3681" w:rsidRDefault="00AA3681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>använder miniräknare för att utföra beräkningar med naturliga tal och enkla tal i decimalform samt tolkar svaret även om det innehåller decimaler</w:t>
      </w:r>
    </w:p>
    <w:p w14:paraId="6AC4450D" w14:textId="77777777" w:rsidR="00AA3681" w:rsidRPr="00AA3681" w:rsidRDefault="00AA3681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eastAsia="Calibri" w:hAnsi="Helvetica"/>
          <w:sz w:val="22"/>
          <w:szCs w:val="22"/>
        </w:rPr>
        <w:t>reflekterar över och bedömer svarets rimlighet vid överslagsräkning, huvudräkning, skriftliga räknemetoder och vid beräkning med miniräknare samt avrundar till hela tal i vardagssituationer ...</w:t>
      </w:r>
    </w:p>
    <w:p w14:paraId="069A043A" w14:textId="77777777" w:rsidR="00AA3681" w:rsidRDefault="00AA3681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AA3681">
        <w:rPr>
          <w:rFonts w:ascii="Helvetica" w:hAnsi="Helvetica"/>
          <w:sz w:val="22"/>
          <w:szCs w:val="22"/>
        </w:rPr>
        <w:t>redovisar med olika uttrycksformer t ex med bilder, ord eller matematiska symboler och växlar mellan dessa</w:t>
      </w:r>
    </w:p>
    <w:p w14:paraId="0F9C0FE6" w14:textId="0B9E6641" w:rsidR="00FA543E" w:rsidRPr="00AA3681" w:rsidRDefault="00FA543E" w:rsidP="00AA368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FA543E">
        <w:rPr>
          <w:rFonts w:ascii="Helvetica" w:hAnsi="Helvetica"/>
          <w:sz w:val="22"/>
          <w:szCs w:val="22"/>
        </w:rPr>
        <w:t>ställer frågor, framför och bemöter matematiska resonemang om rationella tal, positionssystemet, rimlighet och skriftliga räknemetoder</w:t>
      </w:r>
    </w:p>
    <w:p w14:paraId="4E1E0218" w14:textId="185B542D" w:rsidR="00DA1B99" w:rsidRPr="008E38F4" w:rsidRDefault="00DA1B99" w:rsidP="00DA1B99">
      <w:pPr>
        <w:spacing w:before="100" w:after="100"/>
        <w:rPr>
          <w:rFonts w:ascii="Helvetica" w:hAnsi="Helvetica"/>
          <w:sz w:val="22"/>
          <w:szCs w:val="22"/>
        </w:rPr>
      </w:pPr>
      <w:r w:rsidRPr="00EF2891">
        <w:rPr>
          <w:rFonts w:ascii="Helvetica" w:hAnsi="Helvetica"/>
          <w:sz w:val="22"/>
          <w:szCs w:val="22"/>
        </w:rPr>
        <w:lastRenderedPageBreak/>
        <w:t>Utifrån detta underlag tillsammans med ett urval av aspekter från bedömningsmatrisen görs lärardokumentation och självbedömningar. Även detta arbete görs med fördel tillsammans med kollegor.</w:t>
      </w:r>
      <w:r w:rsidRPr="008E38F4">
        <w:rPr>
          <w:rFonts w:ascii="Helvetica" w:hAnsi="Helvetica"/>
          <w:sz w:val="22"/>
          <w:szCs w:val="22"/>
        </w:rPr>
        <w:t xml:space="preserve"> </w:t>
      </w:r>
    </w:p>
    <w:p w14:paraId="70432729" w14:textId="77777777" w:rsidR="00DA1B99" w:rsidRPr="008E38F4" w:rsidRDefault="00DA1B99" w:rsidP="00DA1B99">
      <w:pPr>
        <w:spacing w:before="100" w:after="100" w:line="276" w:lineRule="auto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b/>
          <w:sz w:val="22"/>
          <w:szCs w:val="22"/>
        </w:rPr>
        <w:t>Lärardokumentation</w:t>
      </w:r>
      <w:r w:rsidRPr="008E38F4">
        <w:rPr>
          <w:rFonts w:ascii="Helvetica" w:hAnsi="Helvetica"/>
          <w:sz w:val="22"/>
          <w:szCs w:val="22"/>
        </w:rPr>
        <w:t xml:space="preserve"> </w:t>
      </w:r>
      <w:r>
        <w:rPr>
          <w:rFonts w:ascii="Helvetica" w:hAnsi="Helvetica"/>
          <w:sz w:val="22"/>
          <w:szCs w:val="22"/>
        </w:rPr>
        <w:br/>
      </w:r>
      <w:r w:rsidRPr="00EF2891">
        <w:rPr>
          <w:rFonts w:ascii="Helvetica" w:hAnsi="Helvetica"/>
          <w:sz w:val="22"/>
          <w:szCs w:val="22"/>
        </w:rPr>
        <w:t>Lärardokumentationen består av en innehållsspecifik bedömningsmatris där beskrivningarna av godtagbara krav/E-nivå är anpassade till arbetsområdet. Med stöd av underlaget har läraren, i mallen för bedömningsmatris, skrivit in egna beskrivningar som passar för den</w:t>
      </w:r>
      <w:r>
        <w:rPr>
          <w:rFonts w:ascii="Helvetica" w:hAnsi="Helvetica"/>
          <w:sz w:val="22"/>
          <w:szCs w:val="22"/>
        </w:rPr>
        <w:t xml:space="preserve"> </w:t>
      </w:r>
      <w:r w:rsidRPr="00EF2891">
        <w:rPr>
          <w:rFonts w:ascii="Helvetica" w:hAnsi="Helvetica"/>
          <w:sz w:val="22"/>
          <w:szCs w:val="22"/>
        </w:rPr>
        <w:t>undervisning läraren planerar.</w:t>
      </w:r>
    </w:p>
    <w:p w14:paraId="5B4244EE" w14:textId="77777777" w:rsidR="00DA1B99" w:rsidRPr="008E38F4" w:rsidRDefault="00DA1B99" w:rsidP="00DA1B99">
      <w:pPr>
        <w:spacing w:before="100" w:after="100" w:line="276" w:lineRule="auto"/>
        <w:rPr>
          <w:rFonts w:ascii="Helvetica" w:hAnsi="Helvetica"/>
          <w:i/>
          <w:sz w:val="22"/>
          <w:szCs w:val="22"/>
        </w:rPr>
      </w:pPr>
      <w:r w:rsidRPr="008E38F4">
        <w:rPr>
          <w:rFonts w:ascii="Helvetica" w:hAnsi="Helvetica"/>
          <w:b/>
          <w:sz w:val="22"/>
          <w:szCs w:val="22"/>
        </w:rPr>
        <w:t>Självbedömning</w:t>
      </w:r>
      <w:r>
        <w:rPr>
          <w:rFonts w:ascii="Helvetica" w:hAnsi="Helvetica"/>
          <w:b/>
          <w:sz w:val="22"/>
          <w:szCs w:val="22"/>
        </w:rPr>
        <w:br/>
      </w:r>
      <w:r w:rsidRPr="00EF2891">
        <w:rPr>
          <w:rFonts w:ascii="Helvetica" w:hAnsi="Helvetica"/>
          <w:sz w:val="22"/>
          <w:szCs w:val="22"/>
        </w:rPr>
        <w:t>Med utgångspunkt i den innehållsspecifika bedömningsmatrisen för arbetsområdet har läraren sedan, i mallen för självbedömning, skrivit in lämpliga påståenden som eleven ska ta ställning till för att skatta sin säkerhet.</w:t>
      </w:r>
    </w:p>
    <w:p w14:paraId="7C0C15F3" w14:textId="385C75BF" w:rsidR="00E6386D" w:rsidRPr="00AA3681" w:rsidRDefault="00E6386D" w:rsidP="00DA1B99">
      <w:pPr>
        <w:spacing w:before="100" w:after="100"/>
        <w:rPr>
          <w:rFonts w:ascii="Helvetica" w:hAnsi="Helvetica"/>
          <w:i/>
          <w:sz w:val="22"/>
          <w:szCs w:val="22"/>
        </w:rPr>
      </w:pPr>
    </w:p>
    <w:sectPr w:rsidR="00E6386D" w:rsidRPr="00AA3681" w:rsidSect="00124935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7189"/>
    <w:rsid w:val="00124935"/>
    <w:rsid w:val="00135E90"/>
    <w:rsid w:val="00137611"/>
    <w:rsid w:val="001B1D9C"/>
    <w:rsid w:val="0024789F"/>
    <w:rsid w:val="002610E5"/>
    <w:rsid w:val="00263647"/>
    <w:rsid w:val="00277041"/>
    <w:rsid w:val="0036207B"/>
    <w:rsid w:val="003C0482"/>
    <w:rsid w:val="0042652E"/>
    <w:rsid w:val="004A12C3"/>
    <w:rsid w:val="004C380D"/>
    <w:rsid w:val="004C404C"/>
    <w:rsid w:val="00550B24"/>
    <w:rsid w:val="00583D7B"/>
    <w:rsid w:val="00764CDB"/>
    <w:rsid w:val="007A4E97"/>
    <w:rsid w:val="007D1180"/>
    <w:rsid w:val="00827080"/>
    <w:rsid w:val="008E38F4"/>
    <w:rsid w:val="00922BF9"/>
    <w:rsid w:val="00972620"/>
    <w:rsid w:val="009E0766"/>
    <w:rsid w:val="009E5238"/>
    <w:rsid w:val="009E715D"/>
    <w:rsid w:val="00A370A4"/>
    <w:rsid w:val="00A4072F"/>
    <w:rsid w:val="00A41FDE"/>
    <w:rsid w:val="00A93DC5"/>
    <w:rsid w:val="00AA3681"/>
    <w:rsid w:val="00AC6172"/>
    <w:rsid w:val="00AD4AE1"/>
    <w:rsid w:val="00AE3538"/>
    <w:rsid w:val="00B63DB0"/>
    <w:rsid w:val="00C10938"/>
    <w:rsid w:val="00CF560F"/>
    <w:rsid w:val="00D037E0"/>
    <w:rsid w:val="00DA1B99"/>
    <w:rsid w:val="00DC496F"/>
    <w:rsid w:val="00DE30A3"/>
    <w:rsid w:val="00DF6D33"/>
    <w:rsid w:val="00E2123F"/>
    <w:rsid w:val="00E23C8D"/>
    <w:rsid w:val="00E6386D"/>
    <w:rsid w:val="00E70224"/>
    <w:rsid w:val="00FA543E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A1F79C-26D6-AB4D-B949-84F3314A4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581</Words>
  <Characters>3084</Characters>
  <Application>Microsoft Macintosh Word</Application>
  <DocSecurity>0</DocSecurity>
  <Lines>25</Lines>
  <Paragraphs>7</Paragraphs>
  <ScaleCrop>false</ScaleCrop>
  <Company>AB Typoform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31</cp:revision>
  <cp:lastPrinted>2013-12-19T10:42:00Z</cp:lastPrinted>
  <dcterms:created xsi:type="dcterms:W3CDTF">2013-12-19T10:36:00Z</dcterms:created>
  <dcterms:modified xsi:type="dcterms:W3CDTF">2014-01-14T15:22:00Z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